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66A45" w14:textId="01B143C9" w:rsidR="00306E86" w:rsidRDefault="00306E86" w:rsidP="0082230A">
      <w:pPr>
        <w:spacing w:beforeLines="50" w:before="120"/>
        <w:rPr>
          <w:rFonts w:asciiTheme="minorHAnsi" w:hAnsiTheme="minorHAnsi" w:cs="Arial"/>
          <w:b/>
          <w:szCs w:val="24"/>
        </w:rPr>
      </w:pPr>
      <w:r w:rsidRPr="00306E86">
        <w:rPr>
          <w:rFonts w:asciiTheme="minorHAnsi" w:hAnsiTheme="minorHAnsi" w:cs="Arial"/>
          <w:b/>
          <w:szCs w:val="24"/>
        </w:rPr>
        <w:drawing>
          <wp:anchor distT="0" distB="0" distL="114300" distR="114300" simplePos="0" relativeHeight="251660288" behindDoc="0" locked="0" layoutInCell="1" allowOverlap="1" wp14:anchorId="3EA50D29" wp14:editId="6826A28C">
            <wp:simplePos x="0" y="0"/>
            <wp:positionH relativeFrom="column">
              <wp:posOffset>1</wp:posOffset>
            </wp:positionH>
            <wp:positionV relativeFrom="paragraph">
              <wp:posOffset>1905</wp:posOffset>
            </wp:positionV>
            <wp:extent cx="1695450" cy="8029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559" cy="804463"/>
                    </a:xfrm>
                    <a:prstGeom prst="rect">
                      <a:avLst/>
                    </a:prstGeom>
                  </pic:spPr>
                </pic:pic>
              </a:graphicData>
            </a:graphic>
            <wp14:sizeRelH relativeFrom="margin">
              <wp14:pctWidth>0</wp14:pctWidth>
            </wp14:sizeRelH>
            <wp14:sizeRelV relativeFrom="margin">
              <wp14:pctHeight>0</wp14:pctHeight>
            </wp14:sizeRelV>
          </wp:anchor>
        </w:drawing>
      </w:r>
      <w:r w:rsidRPr="00306E86">
        <w:rPr>
          <w:rFonts w:asciiTheme="minorHAnsi" w:hAnsiTheme="minorHAnsi" w:cs="Arial"/>
          <w:b/>
          <w:szCs w:val="24"/>
        </w:rPr>
        <w:drawing>
          <wp:anchor distT="0" distB="0" distL="114300" distR="114300" simplePos="0" relativeHeight="251659264" behindDoc="0" locked="0" layoutInCell="1" allowOverlap="1" wp14:anchorId="6F563123" wp14:editId="22DD7996">
            <wp:simplePos x="0" y="0"/>
            <wp:positionH relativeFrom="column">
              <wp:posOffset>2667000</wp:posOffset>
            </wp:positionH>
            <wp:positionV relativeFrom="paragraph">
              <wp:posOffset>144780</wp:posOffset>
            </wp:positionV>
            <wp:extent cx="3223847" cy="523875"/>
            <wp:effectExtent l="0" t="0" r="0" b="0"/>
            <wp:wrapNone/>
            <wp:docPr id="28" name="Picture 4" descr="http://legumeplus.eu/files/legumeplus/w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http://legumeplus.eu/files/legumeplus/w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3847" cy="523875"/>
                    </a:xfrm>
                    <a:prstGeom prst="rect">
                      <a:avLst/>
                    </a:prstGeom>
                    <a:noFill/>
                    <a:extLst/>
                  </pic:spPr>
                </pic:pic>
              </a:graphicData>
            </a:graphic>
            <wp14:sizeRelH relativeFrom="margin">
              <wp14:pctWidth>0</wp14:pctWidth>
            </wp14:sizeRelH>
            <wp14:sizeRelV relativeFrom="margin">
              <wp14:pctHeight>0</wp14:pctHeight>
            </wp14:sizeRelV>
          </wp:anchor>
        </w:drawing>
      </w:r>
    </w:p>
    <w:p w14:paraId="1491636A" w14:textId="48A121ED" w:rsidR="00306E86" w:rsidRDefault="00306E86" w:rsidP="0082230A">
      <w:pPr>
        <w:spacing w:beforeLines="50" w:before="120"/>
        <w:rPr>
          <w:rFonts w:asciiTheme="minorHAnsi" w:hAnsiTheme="minorHAnsi" w:cs="Arial"/>
          <w:b/>
          <w:szCs w:val="24"/>
        </w:rPr>
      </w:pPr>
    </w:p>
    <w:p w14:paraId="1C5C58C8" w14:textId="77777777" w:rsidR="00306E86" w:rsidRDefault="00306E86" w:rsidP="0082230A">
      <w:pPr>
        <w:spacing w:beforeLines="50" w:before="120"/>
        <w:rPr>
          <w:rFonts w:asciiTheme="minorHAnsi" w:hAnsiTheme="minorHAnsi" w:cs="Arial"/>
          <w:b/>
          <w:szCs w:val="24"/>
        </w:rPr>
      </w:pPr>
    </w:p>
    <w:p w14:paraId="3998F372" w14:textId="77777777" w:rsidR="00306E86" w:rsidRDefault="00306E86" w:rsidP="0082230A">
      <w:pPr>
        <w:spacing w:beforeLines="50" w:before="120"/>
        <w:rPr>
          <w:rFonts w:asciiTheme="minorHAnsi" w:hAnsiTheme="minorHAnsi" w:cs="Arial"/>
          <w:b/>
          <w:szCs w:val="24"/>
        </w:rPr>
      </w:pPr>
    </w:p>
    <w:p w14:paraId="78EFF787" w14:textId="123941AB" w:rsidR="00422901" w:rsidRPr="00306E86" w:rsidRDefault="0082230A" w:rsidP="0082230A">
      <w:pPr>
        <w:spacing w:beforeLines="50" w:before="120"/>
        <w:rPr>
          <w:rFonts w:asciiTheme="minorHAnsi" w:hAnsiTheme="minorHAnsi" w:cs="Arial"/>
          <w:b/>
          <w:szCs w:val="24"/>
        </w:rPr>
      </w:pPr>
      <w:r w:rsidRPr="00306E86">
        <w:rPr>
          <w:rFonts w:asciiTheme="minorHAnsi" w:hAnsiTheme="minorHAnsi" w:cs="Arial"/>
          <w:b/>
          <w:szCs w:val="24"/>
        </w:rPr>
        <w:t>What is your idea?</w:t>
      </w:r>
    </w:p>
    <w:p w14:paraId="08D74D9C" w14:textId="7FA3B9B0" w:rsidR="00306E86" w:rsidRDefault="00306E86" w:rsidP="0082230A">
      <w:pPr>
        <w:pBdr>
          <w:bottom w:val="single" w:sz="4" w:space="1" w:color="auto"/>
        </w:pBdr>
        <w:rPr>
          <w:rFonts w:asciiTheme="minorHAnsi" w:hAnsiTheme="minorHAnsi"/>
        </w:rPr>
      </w:pPr>
    </w:p>
    <w:p w14:paraId="48C8DD39" w14:textId="376FE578" w:rsidR="007429ED" w:rsidRPr="00306E86" w:rsidRDefault="00403C59" w:rsidP="0082230A">
      <w:pPr>
        <w:pBdr>
          <w:bottom w:val="single" w:sz="4" w:space="1" w:color="auto"/>
        </w:pBdr>
        <w:rPr>
          <w:rFonts w:asciiTheme="minorHAnsi" w:hAnsiTheme="minorHAnsi"/>
        </w:rPr>
      </w:pPr>
      <w:r w:rsidRPr="00306E86">
        <w:rPr>
          <w:rFonts w:asciiTheme="minorHAnsi" w:hAnsiTheme="minorHAnsi"/>
        </w:rPr>
        <w:t>P</w:t>
      </w:r>
      <w:r w:rsidRPr="00306E86">
        <w:rPr>
          <w:rFonts w:asciiTheme="minorHAnsi" w:hAnsiTheme="minorHAnsi"/>
        </w:rPr>
        <w:t>otato late blight (LB)</w:t>
      </w:r>
      <w:r w:rsidRPr="00306E86">
        <w:rPr>
          <w:rFonts w:asciiTheme="minorHAnsi" w:hAnsiTheme="minorHAnsi"/>
        </w:rPr>
        <w:t xml:space="preserve"> is o</w:t>
      </w:r>
      <w:r w:rsidR="00291CE8" w:rsidRPr="00306E86">
        <w:rPr>
          <w:rFonts w:asciiTheme="minorHAnsi" w:hAnsiTheme="minorHAnsi"/>
        </w:rPr>
        <w:t>ne of the world’s most important food-crop diseases with global annual losses estimated to be between US$3 and 15 billion</w:t>
      </w:r>
      <w:r w:rsidR="00291CE8" w:rsidRPr="00306E86">
        <w:rPr>
          <w:rFonts w:asciiTheme="minorHAnsi" w:hAnsiTheme="minorHAnsi"/>
        </w:rPr>
        <w:t xml:space="preserve">. </w:t>
      </w:r>
      <w:r w:rsidR="00DE7BBA" w:rsidRPr="00306E86">
        <w:rPr>
          <w:rFonts w:asciiTheme="minorHAnsi" w:hAnsiTheme="minorHAnsi"/>
        </w:rPr>
        <w:t xml:space="preserve">LB is weather dependent: </w:t>
      </w:r>
      <w:r w:rsidR="00291CE8" w:rsidRPr="00306E86">
        <w:rPr>
          <w:rFonts w:asciiTheme="minorHAnsi" w:hAnsiTheme="minorHAnsi"/>
        </w:rPr>
        <w:t>humidity</w:t>
      </w:r>
      <w:r w:rsidR="00DE7BBA" w:rsidRPr="00306E86">
        <w:rPr>
          <w:rFonts w:asciiTheme="minorHAnsi" w:hAnsiTheme="minorHAnsi"/>
        </w:rPr>
        <w:t xml:space="preserve"> and temperature affects its development, and rainfall affects fungicide </w:t>
      </w:r>
      <w:r w:rsidR="00865E5E" w:rsidRPr="00306E86">
        <w:rPr>
          <w:rFonts w:asciiTheme="minorHAnsi" w:hAnsiTheme="minorHAnsi"/>
        </w:rPr>
        <w:t>efficacy</w:t>
      </w:r>
      <w:r w:rsidR="00DE7BBA" w:rsidRPr="00306E86">
        <w:rPr>
          <w:rFonts w:asciiTheme="minorHAnsi" w:hAnsiTheme="minorHAnsi"/>
        </w:rPr>
        <w:t>.</w:t>
      </w:r>
      <w:r w:rsidR="00DB0DCD" w:rsidRPr="00306E86">
        <w:rPr>
          <w:rFonts w:asciiTheme="minorHAnsi" w:hAnsiTheme="minorHAnsi"/>
        </w:rPr>
        <w:t xml:space="preserve"> Fungicides are the preferred control method and</w:t>
      </w:r>
      <w:r w:rsidR="007429ED" w:rsidRPr="00306E86">
        <w:rPr>
          <w:rFonts w:asciiTheme="minorHAnsi" w:hAnsiTheme="minorHAnsi"/>
        </w:rPr>
        <w:t>, in developed countries,</w:t>
      </w:r>
      <w:r w:rsidR="00DB0DCD" w:rsidRPr="00306E86">
        <w:rPr>
          <w:rFonts w:asciiTheme="minorHAnsi" w:hAnsiTheme="minorHAnsi"/>
        </w:rPr>
        <w:t xml:space="preserve"> sprays </w:t>
      </w:r>
      <w:r w:rsidR="00865E5E" w:rsidRPr="00306E86">
        <w:rPr>
          <w:rFonts w:asciiTheme="minorHAnsi" w:hAnsiTheme="minorHAnsi"/>
        </w:rPr>
        <w:t xml:space="preserve">are </w:t>
      </w:r>
      <w:r w:rsidR="007429ED" w:rsidRPr="00306E86">
        <w:rPr>
          <w:rFonts w:asciiTheme="minorHAnsi" w:hAnsiTheme="minorHAnsi"/>
        </w:rPr>
        <w:t>scheduled following recommendations generated by decision</w:t>
      </w:r>
      <w:r w:rsidR="00DE7BBA" w:rsidRPr="00306E86">
        <w:rPr>
          <w:rFonts w:asciiTheme="minorHAnsi" w:hAnsiTheme="minorHAnsi"/>
        </w:rPr>
        <w:t xml:space="preserve"> </w:t>
      </w:r>
      <w:r w:rsidR="007429ED" w:rsidRPr="00306E86">
        <w:rPr>
          <w:rFonts w:asciiTheme="minorHAnsi" w:hAnsiTheme="minorHAnsi"/>
        </w:rPr>
        <w:t xml:space="preserve">support systems, which </w:t>
      </w:r>
      <w:r w:rsidR="006A679E" w:rsidRPr="00306E86">
        <w:rPr>
          <w:rFonts w:asciiTheme="minorHAnsi" w:hAnsiTheme="minorHAnsi"/>
        </w:rPr>
        <w:t xml:space="preserve">use </w:t>
      </w:r>
      <w:r w:rsidR="0037561E" w:rsidRPr="00306E86">
        <w:rPr>
          <w:rFonts w:asciiTheme="minorHAnsi" w:hAnsiTheme="minorHAnsi"/>
        </w:rPr>
        <w:t xml:space="preserve">disease outbreak and </w:t>
      </w:r>
      <w:r w:rsidR="007429ED" w:rsidRPr="00306E86">
        <w:rPr>
          <w:rFonts w:asciiTheme="minorHAnsi" w:hAnsiTheme="minorHAnsi"/>
        </w:rPr>
        <w:t>weather data</w:t>
      </w:r>
      <w:r w:rsidR="006A679E" w:rsidRPr="00306E86">
        <w:rPr>
          <w:rFonts w:asciiTheme="minorHAnsi" w:hAnsiTheme="minorHAnsi"/>
        </w:rPr>
        <w:t xml:space="preserve"> as input variables</w:t>
      </w:r>
      <w:r w:rsidR="007429ED" w:rsidRPr="00306E86">
        <w:rPr>
          <w:rFonts w:asciiTheme="minorHAnsi" w:hAnsiTheme="minorHAnsi"/>
        </w:rPr>
        <w:t>. In develop</w:t>
      </w:r>
      <w:r w:rsidR="00571B85" w:rsidRPr="00306E86">
        <w:rPr>
          <w:rFonts w:asciiTheme="minorHAnsi" w:hAnsiTheme="minorHAnsi"/>
        </w:rPr>
        <w:t>ing</w:t>
      </w:r>
      <w:r w:rsidR="007429ED" w:rsidRPr="00306E86">
        <w:rPr>
          <w:rFonts w:asciiTheme="minorHAnsi" w:hAnsiTheme="minorHAnsi"/>
        </w:rPr>
        <w:t xml:space="preserve"> countries, lack of affordable weather stations and </w:t>
      </w:r>
      <w:r w:rsidR="00306E86" w:rsidRPr="00306E86">
        <w:rPr>
          <w:rFonts w:asciiTheme="minorHAnsi" w:hAnsiTheme="minorHAnsi"/>
        </w:rPr>
        <w:t>extreme</w:t>
      </w:r>
      <w:r w:rsidR="007429ED" w:rsidRPr="00306E86">
        <w:rPr>
          <w:rFonts w:asciiTheme="minorHAnsi" w:hAnsiTheme="minorHAnsi"/>
        </w:rPr>
        <w:t xml:space="preserve"> environmental variability (e.g., the Andes), have precluded the use of such </w:t>
      </w:r>
      <w:r w:rsidR="007429ED" w:rsidRPr="00306E86">
        <w:rPr>
          <w:rFonts w:asciiTheme="minorHAnsi" w:hAnsiTheme="minorHAnsi"/>
        </w:rPr>
        <w:t>decision support systems</w:t>
      </w:r>
      <w:r w:rsidR="007429ED" w:rsidRPr="00306E86">
        <w:rPr>
          <w:rFonts w:asciiTheme="minorHAnsi" w:hAnsiTheme="minorHAnsi"/>
        </w:rPr>
        <w:t>.</w:t>
      </w:r>
      <w:r w:rsidR="00B53D8B" w:rsidRPr="00306E86">
        <w:rPr>
          <w:rFonts w:asciiTheme="minorHAnsi" w:hAnsiTheme="minorHAnsi"/>
        </w:rPr>
        <w:t xml:space="preserve"> As result, fungicide use in developing countries is far from optimal causing severe health damages to farmers, as documented </w:t>
      </w:r>
      <w:r w:rsidR="006A679E" w:rsidRPr="00306E86">
        <w:rPr>
          <w:rFonts w:asciiTheme="minorHAnsi" w:hAnsiTheme="minorHAnsi"/>
        </w:rPr>
        <w:t>extensively</w:t>
      </w:r>
      <w:r w:rsidR="006A679E" w:rsidRPr="00306E86">
        <w:rPr>
          <w:rFonts w:asciiTheme="minorHAnsi" w:hAnsiTheme="minorHAnsi"/>
        </w:rPr>
        <w:t xml:space="preserve"> </w:t>
      </w:r>
      <w:r w:rsidR="00B53D8B" w:rsidRPr="00306E86">
        <w:rPr>
          <w:rFonts w:asciiTheme="minorHAnsi" w:hAnsiTheme="minorHAnsi"/>
        </w:rPr>
        <w:t>by CIP</w:t>
      </w:r>
      <w:r w:rsidR="006A679E" w:rsidRPr="00306E86">
        <w:rPr>
          <w:rFonts w:asciiTheme="minorHAnsi" w:hAnsiTheme="minorHAnsi"/>
        </w:rPr>
        <w:t xml:space="preserve">. </w:t>
      </w:r>
    </w:p>
    <w:p w14:paraId="7E87315C" w14:textId="77777777" w:rsidR="007429ED" w:rsidRPr="00306E86" w:rsidRDefault="007429ED" w:rsidP="0082230A">
      <w:pPr>
        <w:pBdr>
          <w:bottom w:val="single" w:sz="4" w:space="1" w:color="auto"/>
        </w:pBdr>
        <w:rPr>
          <w:rFonts w:asciiTheme="minorHAnsi" w:hAnsiTheme="minorHAnsi"/>
        </w:rPr>
      </w:pPr>
    </w:p>
    <w:p w14:paraId="2523D5C2" w14:textId="6F59B9F1" w:rsidR="00000752" w:rsidRPr="00306E86" w:rsidRDefault="007429ED" w:rsidP="0082230A">
      <w:pPr>
        <w:pBdr>
          <w:bottom w:val="single" w:sz="4" w:space="1" w:color="auto"/>
        </w:pBdr>
        <w:rPr>
          <w:rFonts w:asciiTheme="minorHAnsi" w:hAnsiTheme="minorHAnsi"/>
        </w:rPr>
      </w:pPr>
      <w:r w:rsidRPr="00306E86">
        <w:rPr>
          <w:rFonts w:asciiTheme="minorHAnsi" w:hAnsiTheme="minorHAnsi"/>
          <w:b/>
        </w:rPr>
        <w:t>We propose to develop a platform for LB disease warning and management</w:t>
      </w:r>
      <w:r w:rsidR="00571B85" w:rsidRPr="00306E86">
        <w:rPr>
          <w:rFonts w:asciiTheme="minorHAnsi" w:hAnsiTheme="minorHAnsi"/>
          <w:b/>
        </w:rPr>
        <w:t xml:space="preserve">. A network </w:t>
      </w:r>
      <w:r w:rsidRPr="00306E86">
        <w:rPr>
          <w:rFonts w:asciiTheme="minorHAnsi" w:hAnsiTheme="minorHAnsi"/>
          <w:b/>
        </w:rPr>
        <w:t xml:space="preserve">of </w:t>
      </w:r>
      <w:r w:rsidR="00000752" w:rsidRPr="00306E86">
        <w:rPr>
          <w:rFonts w:asciiTheme="minorHAnsi" w:hAnsiTheme="minorHAnsi"/>
          <w:b/>
        </w:rPr>
        <w:t xml:space="preserve">young </w:t>
      </w:r>
      <w:r w:rsidRPr="00306E86">
        <w:rPr>
          <w:rFonts w:asciiTheme="minorHAnsi" w:hAnsiTheme="minorHAnsi"/>
          <w:b/>
        </w:rPr>
        <w:t xml:space="preserve">farmers and extension agents will scout for early attacks of LB </w:t>
      </w:r>
      <w:r w:rsidR="00571B85" w:rsidRPr="00306E86">
        <w:rPr>
          <w:rFonts w:asciiTheme="minorHAnsi" w:hAnsiTheme="minorHAnsi"/>
          <w:b/>
        </w:rPr>
        <w:t xml:space="preserve">and provide local weather data, </w:t>
      </w:r>
      <w:r w:rsidR="00B53D8B" w:rsidRPr="00306E86">
        <w:rPr>
          <w:rFonts w:asciiTheme="minorHAnsi" w:hAnsiTheme="minorHAnsi"/>
          <w:b/>
        </w:rPr>
        <w:t>using</w:t>
      </w:r>
      <w:r w:rsidR="00571B85" w:rsidRPr="00306E86">
        <w:rPr>
          <w:rFonts w:asciiTheme="minorHAnsi" w:hAnsiTheme="minorHAnsi"/>
          <w:b/>
        </w:rPr>
        <w:t xml:space="preserve"> a new generation of cheap and reliable sensors</w:t>
      </w:r>
      <w:r w:rsidR="00B53D8B" w:rsidRPr="00306E86">
        <w:rPr>
          <w:rFonts w:asciiTheme="minorHAnsi" w:hAnsiTheme="minorHAnsi"/>
          <w:b/>
        </w:rPr>
        <w:t>,</w:t>
      </w:r>
      <w:r w:rsidR="00571B85" w:rsidRPr="00306E86">
        <w:rPr>
          <w:rFonts w:asciiTheme="minorHAnsi" w:hAnsiTheme="minorHAnsi"/>
          <w:b/>
        </w:rPr>
        <w:t xml:space="preserve"> to</w:t>
      </w:r>
      <w:r w:rsidRPr="00306E86">
        <w:rPr>
          <w:rFonts w:asciiTheme="minorHAnsi" w:hAnsiTheme="minorHAnsi"/>
          <w:b/>
        </w:rPr>
        <w:t xml:space="preserve"> create big data related to LB management.</w:t>
      </w:r>
      <w:r w:rsidRPr="00306E86">
        <w:rPr>
          <w:rFonts w:asciiTheme="minorHAnsi" w:hAnsiTheme="minorHAnsi"/>
        </w:rPr>
        <w:t xml:space="preserve"> The collection of real-time observations of disease outbreak, locally registered weather data and locally implemented management practices</w:t>
      </w:r>
      <w:r w:rsidR="006A679E" w:rsidRPr="00306E86">
        <w:rPr>
          <w:rFonts w:asciiTheme="minorHAnsi" w:hAnsiTheme="minorHAnsi"/>
        </w:rPr>
        <w:t xml:space="preserve"> will allow using decision support systems which, t</w:t>
      </w:r>
      <w:r w:rsidRPr="00306E86">
        <w:rPr>
          <w:rFonts w:asciiTheme="minorHAnsi" w:hAnsiTheme="minorHAnsi"/>
        </w:rPr>
        <w:t>hrough crowdsourcing and citizen science</w:t>
      </w:r>
      <w:r w:rsidR="00000752" w:rsidRPr="00306E86">
        <w:rPr>
          <w:rFonts w:asciiTheme="minorHAnsi" w:hAnsiTheme="minorHAnsi"/>
        </w:rPr>
        <w:t>,</w:t>
      </w:r>
      <w:r w:rsidRPr="00306E86">
        <w:rPr>
          <w:rFonts w:asciiTheme="minorHAnsi" w:hAnsiTheme="minorHAnsi"/>
        </w:rPr>
        <w:t xml:space="preserve"> </w:t>
      </w:r>
      <w:r w:rsidR="006A679E" w:rsidRPr="00306E86">
        <w:rPr>
          <w:rFonts w:asciiTheme="minorHAnsi" w:hAnsiTheme="minorHAnsi"/>
        </w:rPr>
        <w:t>will help</w:t>
      </w:r>
      <w:r w:rsidRPr="00306E86">
        <w:rPr>
          <w:rFonts w:asciiTheme="minorHAnsi" w:hAnsiTheme="minorHAnsi"/>
        </w:rPr>
        <w:t xml:space="preserve"> farmers to </w:t>
      </w:r>
      <w:r w:rsidR="00B53D8B" w:rsidRPr="00306E86">
        <w:rPr>
          <w:rFonts w:asciiTheme="minorHAnsi" w:hAnsiTheme="minorHAnsi"/>
        </w:rPr>
        <w:t>optimize LB control</w:t>
      </w:r>
      <w:r w:rsidR="00306E86" w:rsidRPr="00306E86">
        <w:rPr>
          <w:rFonts w:asciiTheme="minorHAnsi" w:hAnsiTheme="minorHAnsi"/>
        </w:rPr>
        <w:t xml:space="preserve"> at large scale.</w:t>
      </w:r>
    </w:p>
    <w:p w14:paraId="0A1A98F2" w14:textId="77777777" w:rsidR="00000752" w:rsidRPr="00306E86" w:rsidRDefault="00000752" w:rsidP="0082230A">
      <w:pPr>
        <w:pBdr>
          <w:bottom w:val="single" w:sz="4" w:space="1" w:color="auto"/>
        </w:pBdr>
        <w:rPr>
          <w:rFonts w:asciiTheme="minorHAnsi" w:hAnsiTheme="minorHAnsi"/>
        </w:rPr>
      </w:pPr>
    </w:p>
    <w:p w14:paraId="4BD69F70" w14:textId="2193CB05" w:rsidR="007429ED" w:rsidRDefault="00000752" w:rsidP="0082230A">
      <w:pPr>
        <w:pBdr>
          <w:bottom w:val="single" w:sz="4" w:space="1" w:color="auto"/>
        </w:pBdr>
        <w:rPr>
          <w:rFonts w:asciiTheme="minorHAnsi" w:hAnsiTheme="minorHAnsi"/>
        </w:rPr>
      </w:pPr>
      <w:r w:rsidRPr="00306E86">
        <w:rPr>
          <w:rFonts w:asciiTheme="minorHAnsi" w:hAnsiTheme="minorHAnsi"/>
        </w:rPr>
        <w:t>We</w:t>
      </w:r>
      <w:r w:rsidR="007429ED" w:rsidRPr="00306E86">
        <w:rPr>
          <w:rFonts w:asciiTheme="minorHAnsi" w:hAnsiTheme="minorHAnsi"/>
        </w:rPr>
        <w:t xml:space="preserve"> </w:t>
      </w:r>
      <w:r w:rsidRPr="00306E86">
        <w:rPr>
          <w:rFonts w:asciiTheme="minorHAnsi" w:hAnsiTheme="minorHAnsi"/>
        </w:rPr>
        <w:t>will apply</w:t>
      </w:r>
      <w:r w:rsidR="006A679E" w:rsidRPr="00306E86">
        <w:rPr>
          <w:rFonts w:asciiTheme="minorHAnsi" w:hAnsiTheme="minorHAnsi"/>
        </w:rPr>
        <w:t xml:space="preserve"> </w:t>
      </w:r>
      <w:r w:rsidRPr="00306E86">
        <w:rPr>
          <w:rFonts w:asciiTheme="minorHAnsi" w:hAnsiTheme="minorHAnsi"/>
        </w:rPr>
        <w:t>cutting edge tools and approaches (nano sensors, crowdsourcing and citizen science) to deal with an old and recalcitrant problem on LB management: over us</w:t>
      </w:r>
      <w:r w:rsidR="00306E86" w:rsidRPr="00306E86">
        <w:rPr>
          <w:rFonts w:asciiTheme="minorHAnsi" w:hAnsiTheme="minorHAnsi"/>
        </w:rPr>
        <w:t>e</w:t>
      </w:r>
      <w:r w:rsidRPr="00306E86">
        <w:rPr>
          <w:rFonts w:asciiTheme="minorHAnsi" w:hAnsiTheme="minorHAnsi"/>
        </w:rPr>
        <w:t xml:space="preserve"> of fungicides.  Our hypothesis is that farmers will improve LB management by having access to </w:t>
      </w:r>
      <w:r w:rsidR="006A679E" w:rsidRPr="00306E86">
        <w:rPr>
          <w:rFonts w:asciiTheme="minorHAnsi" w:hAnsiTheme="minorHAnsi"/>
        </w:rPr>
        <w:t xml:space="preserve">sophisticated </w:t>
      </w:r>
      <w:r w:rsidRPr="00306E86">
        <w:rPr>
          <w:rFonts w:asciiTheme="minorHAnsi" w:hAnsiTheme="minorHAnsi"/>
        </w:rPr>
        <w:t>decision support systems</w:t>
      </w:r>
      <w:r w:rsidR="0037561E" w:rsidRPr="00306E86">
        <w:rPr>
          <w:rStyle w:val="FootnoteReference"/>
          <w:rFonts w:asciiTheme="minorHAnsi" w:hAnsiTheme="minorHAnsi"/>
        </w:rPr>
        <w:footnoteReference w:id="1"/>
      </w:r>
      <w:r w:rsidR="00907BB8" w:rsidRPr="00306E86">
        <w:rPr>
          <w:rFonts w:asciiTheme="minorHAnsi" w:hAnsiTheme="minorHAnsi"/>
        </w:rPr>
        <w:t>, which require</w:t>
      </w:r>
      <w:r w:rsidRPr="00306E86">
        <w:rPr>
          <w:rFonts w:asciiTheme="minorHAnsi" w:hAnsiTheme="minorHAnsi"/>
        </w:rPr>
        <w:t xml:space="preserve"> local weather data and information on disease outbreaks. By creating a farmer research network focusing </w:t>
      </w:r>
      <w:r w:rsidR="00907BB8" w:rsidRPr="00306E86">
        <w:rPr>
          <w:rFonts w:asciiTheme="minorHAnsi" w:hAnsiTheme="minorHAnsi"/>
        </w:rPr>
        <w:t xml:space="preserve">on young individuals, </w:t>
      </w:r>
      <w:r w:rsidRPr="00306E86">
        <w:rPr>
          <w:rFonts w:asciiTheme="minorHAnsi" w:hAnsiTheme="minorHAnsi"/>
        </w:rPr>
        <w:t xml:space="preserve">we hypothesize </w:t>
      </w:r>
      <w:r w:rsidR="00907BB8" w:rsidRPr="00306E86">
        <w:rPr>
          <w:rFonts w:asciiTheme="minorHAnsi" w:hAnsiTheme="minorHAnsi"/>
        </w:rPr>
        <w:t xml:space="preserve">that we will create social capital </w:t>
      </w:r>
      <w:r w:rsidR="0037561E" w:rsidRPr="00306E86">
        <w:rPr>
          <w:rFonts w:asciiTheme="minorHAnsi" w:hAnsiTheme="minorHAnsi"/>
        </w:rPr>
        <w:t>to</w:t>
      </w:r>
      <w:r w:rsidR="006A679E" w:rsidRPr="00306E86">
        <w:rPr>
          <w:rFonts w:asciiTheme="minorHAnsi" w:hAnsiTheme="minorHAnsi"/>
        </w:rPr>
        <w:t xml:space="preserve"> </w:t>
      </w:r>
      <w:r w:rsidR="00907BB8" w:rsidRPr="00306E86">
        <w:rPr>
          <w:rFonts w:asciiTheme="minorHAnsi" w:hAnsiTheme="minorHAnsi"/>
        </w:rPr>
        <w:t xml:space="preserve">encourage them to </w:t>
      </w:r>
      <w:r w:rsidR="0037561E" w:rsidRPr="00306E86">
        <w:rPr>
          <w:rFonts w:asciiTheme="minorHAnsi" w:hAnsiTheme="minorHAnsi"/>
        </w:rPr>
        <w:t xml:space="preserve">stay in the field, </w:t>
      </w:r>
      <w:r w:rsidR="00907BB8" w:rsidRPr="00306E86">
        <w:rPr>
          <w:rFonts w:asciiTheme="minorHAnsi" w:hAnsiTheme="minorHAnsi"/>
        </w:rPr>
        <w:t>become better</w:t>
      </w:r>
      <w:r w:rsidR="007267E7" w:rsidRPr="00306E86">
        <w:rPr>
          <w:rFonts w:asciiTheme="minorHAnsi" w:hAnsiTheme="minorHAnsi"/>
        </w:rPr>
        <w:t xml:space="preserve"> farmers, and </w:t>
      </w:r>
      <w:r w:rsidR="0037561E" w:rsidRPr="00306E86">
        <w:rPr>
          <w:rFonts w:asciiTheme="minorHAnsi" w:hAnsiTheme="minorHAnsi"/>
        </w:rPr>
        <w:t>try</w:t>
      </w:r>
      <w:r w:rsidR="007267E7" w:rsidRPr="00306E86">
        <w:rPr>
          <w:rFonts w:asciiTheme="minorHAnsi" w:hAnsiTheme="minorHAnsi"/>
        </w:rPr>
        <w:t xml:space="preserve"> new technologies. This network will help to speed up the process of testing and dissemination of new technologies.</w:t>
      </w:r>
    </w:p>
    <w:p w14:paraId="3DE03BBC" w14:textId="4810945B" w:rsidR="00646F54" w:rsidRDefault="00646F54" w:rsidP="0082230A">
      <w:pPr>
        <w:pBdr>
          <w:bottom w:val="single" w:sz="4" w:space="1" w:color="auto"/>
        </w:pBdr>
        <w:rPr>
          <w:rFonts w:asciiTheme="minorHAnsi" w:hAnsiTheme="minorHAnsi"/>
        </w:rPr>
      </w:pPr>
    </w:p>
    <w:p w14:paraId="3F185401" w14:textId="25AF2F14" w:rsidR="00646F54" w:rsidRDefault="00646F54" w:rsidP="0082230A">
      <w:pPr>
        <w:pBdr>
          <w:bottom w:val="single" w:sz="4" w:space="1" w:color="auto"/>
        </w:pBdr>
        <w:rPr>
          <w:rFonts w:asciiTheme="minorHAnsi" w:hAnsiTheme="minorHAnsi"/>
        </w:rPr>
      </w:pPr>
    </w:p>
    <w:p w14:paraId="4CADE2D0" w14:textId="532627DC" w:rsidR="00646F54" w:rsidRDefault="00646F54" w:rsidP="0082230A">
      <w:pPr>
        <w:pBdr>
          <w:bottom w:val="single" w:sz="4" w:space="1" w:color="auto"/>
        </w:pBdr>
        <w:rPr>
          <w:rFonts w:asciiTheme="minorHAnsi" w:hAnsiTheme="minorHAnsi"/>
        </w:rPr>
      </w:pPr>
    </w:p>
    <w:p w14:paraId="79D416D5" w14:textId="606E4E4F" w:rsidR="00646F54" w:rsidRDefault="00646F54" w:rsidP="0082230A">
      <w:pPr>
        <w:pBdr>
          <w:bottom w:val="single" w:sz="4" w:space="1" w:color="auto"/>
        </w:pBdr>
        <w:rPr>
          <w:rFonts w:asciiTheme="minorHAnsi" w:hAnsiTheme="minorHAnsi"/>
        </w:rPr>
      </w:pPr>
    </w:p>
    <w:p w14:paraId="02BF22F1" w14:textId="77777777" w:rsidR="00646F54" w:rsidRPr="00306E86" w:rsidRDefault="00646F54" w:rsidP="0082230A">
      <w:pPr>
        <w:pBdr>
          <w:bottom w:val="single" w:sz="4" w:space="1" w:color="auto"/>
        </w:pBdr>
        <w:rPr>
          <w:rFonts w:asciiTheme="minorHAnsi" w:hAnsiTheme="minorHAnsi"/>
        </w:rPr>
      </w:pPr>
      <w:bookmarkStart w:id="0" w:name="_GoBack"/>
      <w:bookmarkEnd w:id="0"/>
    </w:p>
    <w:p w14:paraId="3D778A1E" w14:textId="77777777" w:rsidR="00C93659" w:rsidRPr="00306E86" w:rsidRDefault="00C93659" w:rsidP="0082230A">
      <w:pPr>
        <w:pBdr>
          <w:bottom w:val="single" w:sz="4" w:space="1" w:color="auto"/>
        </w:pBdr>
        <w:rPr>
          <w:rFonts w:asciiTheme="minorHAnsi" w:hAnsiTheme="minorHAnsi"/>
          <w:szCs w:val="24"/>
        </w:rPr>
      </w:pPr>
    </w:p>
    <w:p w14:paraId="306FC4E9" w14:textId="77777777" w:rsidR="0082230A" w:rsidRPr="00306E86" w:rsidRDefault="0082230A" w:rsidP="0082230A">
      <w:pPr>
        <w:rPr>
          <w:rFonts w:asciiTheme="minorHAnsi" w:hAnsiTheme="minorHAnsi"/>
          <w:szCs w:val="24"/>
        </w:rPr>
      </w:pPr>
    </w:p>
    <w:p w14:paraId="4AE1DEDC" w14:textId="78886923" w:rsidR="0082230A" w:rsidRPr="00306E86" w:rsidRDefault="00C93659" w:rsidP="0082230A">
      <w:pPr>
        <w:autoSpaceDE w:val="0"/>
        <w:autoSpaceDN w:val="0"/>
        <w:adjustRightInd w:val="0"/>
        <w:spacing w:beforeLines="50" w:before="120"/>
        <w:rPr>
          <w:rFonts w:asciiTheme="minorHAnsi" w:eastAsia="Arial Unicode MS" w:hAnsiTheme="minorHAnsi" w:cs="Arial"/>
          <w:b/>
          <w:bCs/>
          <w:szCs w:val="24"/>
        </w:rPr>
      </w:pPr>
      <w:r w:rsidRPr="00306E86">
        <w:rPr>
          <w:rFonts w:asciiTheme="minorHAnsi" w:eastAsia="Arial Unicode MS" w:hAnsiTheme="minorHAnsi" w:cs="Arial"/>
          <w:b/>
          <w:bCs/>
          <w:szCs w:val="24"/>
        </w:rPr>
        <w:t>How will you pilot it</w:t>
      </w:r>
      <w:r w:rsidR="0082230A" w:rsidRPr="00306E86">
        <w:rPr>
          <w:rFonts w:asciiTheme="minorHAnsi" w:eastAsia="Arial Unicode MS" w:hAnsiTheme="minorHAnsi" w:cs="Arial"/>
          <w:b/>
          <w:bCs/>
          <w:szCs w:val="24"/>
        </w:rPr>
        <w:t>?</w:t>
      </w:r>
    </w:p>
    <w:p w14:paraId="18135A4B" w14:textId="77777777" w:rsidR="00EC0A3B" w:rsidRPr="00306E86" w:rsidRDefault="00EC0A3B" w:rsidP="0082230A">
      <w:pPr>
        <w:rPr>
          <w:rFonts w:asciiTheme="minorHAnsi" w:hAnsiTheme="minorHAnsi" w:cs="Arial"/>
          <w:bCs/>
          <w:szCs w:val="24"/>
        </w:rPr>
      </w:pPr>
    </w:p>
    <w:p w14:paraId="1B8ED45A" w14:textId="528E2126" w:rsidR="00907BB8" w:rsidRPr="00306E86" w:rsidRDefault="00907BB8" w:rsidP="0082230A">
      <w:pPr>
        <w:rPr>
          <w:rFonts w:asciiTheme="minorHAnsi" w:hAnsiTheme="minorHAnsi" w:cs="Arial"/>
          <w:bCs/>
          <w:szCs w:val="24"/>
        </w:rPr>
      </w:pPr>
      <w:r w:rsidRPr="00646F54">
        <w:rPr>
          <w:rFonts w:asciiTheme="minorHAnsi" w:hAnsiTheme="minorHAnsi" w:cs="Arial"/>
          <w:b/>
          <w:bCs/>
          <w:szCs w:val="24"/>
        </w:rPr>
        <w:t>Activity 1 (sensor selection).</w:t>
      </w:r>
      <w:r w:rsidRPr="00306E86">
        <w:rPr>
          <w:rFonts w:asciiTheme="minorHAnsi" w:hAnsiTheme="minorHAnsi" w:cs="Arial"/>
          <w:bCs/>
          <w:szCs w:val="24"/>
        </w:rPr>
        <w:t xml:space="preserve"> We will identify weather sensors that can be connected to mobile phones and that can work in field conditions. These sensors will be tested under farmers’ conditions to estimate their accuracy, precision and robustness. </w:t>
      </w:r>
      <w:r w:rsidR="00306E86" w:rsidRPr="00306E86">
        <w:rPr>
          <w:rFonts w:asciiTheme="minorHAnsi" w:hAnsiTheme="minorHAnsi" w:cs="Arial"/>
          <w:bCs/>
          <w:szCs w:val="24"/>
        </w:rPr>
        <w:t>At least o</w:t>
      </w:r>
      <w:r w:rsidRPr="00306E86">
        <w:rPr>
          <w:rFonts w:asciiTheme="minorHAnsi" w:hAnsiTheme="minorHAnsi" w:cs="Arial"/>
          <w:bCs/>
          <w:szCs w:val="24"/>
        </w:rPr>
        <w:t xml:space="preserve">ne weather sensor will be selected. </w:t>
      </w:r>
    </w:p>
    <w:p w14:paraId="49B0E5E0" w14:textId="77777777" w:rsidR="00907BB8" w:rsidRPr="00306E86" w:rsidRDefault="00907BB8" w:rsidP="0082230A">
      <w:pPr>
        <w:rPr>
          <w:rFonts w:asciiTheme="minorHAnsi" w:hAnsiTheme="minorHAnsi" w:cs="Arial"/>
          <w:bCs/>
          <w:szCs w:val="24"/>
        </w:rPr>
      </w:pPr>
    </w:p>
    <w:p w14:paraId="37A88C1B" w14:textId="2ECD965E" w:rsidR="00907BB8" w:rsidRPr="00306E86" w:rsidRDefault="00907BB8" w:rsidP="0082230A">
      <w:pPr>
        <w:rPr>
          <w:rFonts w:asciiTheme="minorHAnsi" w:hAnsiTheme="minorHAnsi" w:cs="Arial"/>
          <w:bCs/>
          <w:szCs w:val="24"/>
        </w:rPr>
      </w:pPr>
      <w:r w:rsidRPr="00646F54">
        <w:rPr>
          <w:rFonts w:asciiTheme="minorHAnsi" w:hAnsiTheme="minorHAnsi" w:cs="Arial"/>
          <w:b/>
          <w:bCs/>
          <w:szCs w:val="24"/>
        </w:rPr>
        <w:t>Activity 2 (</w:t>
      </w:r>
      <w:r w:rsidR="00306E86" w:rsidRPr="00646F54">
        <w:rPr>
          <w:rFonts w:asciiTheme="minorHAnsi" w:hAnsiTheme="minorHAnsi" w:cs="Arial"/>
          <w:b/>
          <w:bCs/>
          <w:szCs w:val="24"/>
        </w:rPr>
        <w:t xml:space="preserve">digital platform </w:t>
      </w:r>
      <w:r w:rsidRPr="00646F54">
        <w:rPr>
          <w:rFonts w:asciiTheme="minorHAnsi" w:hAnsiTheme="minorHAnsi" w:cs="Arial"/>
          <w:b/>
          <w:bCs/>
          <w:szCs w:val="24"/>
        </w:rPr>
        <w:t>development).</w:t>
      </w:r>
      <w:r w:rsidRPr="00306E86">
        <w:rPr>
          <w:rFonts w:asciiTheme="minorHAnsi" w:hAnsiTheme="minorHAnsi" w:cs="Arial"/>
          <w:bCs/>
          <w:szCs w:val="24"/>
        </w:rPr>
        <w:t xml:space="preserve"> We will create an app for mobile phones</w:t>
      </w:r>
      <w:r w:rsidR="003F3B6A" w:rsidRPr="00306E86">
        <w:rPr>
          <w:rFonts w:asciiTheme="minorHAnsi" w:hAnsiTheme="minorHAnsi" w:cs="Arial"/>
          <w:bCs/>
          <w:szCs w:val="24"/>
        </w:rPr>
        <w:t>.</w:t>
      </w:r>
      <w:r w:rsidRPr="00306E86">
        <w:rPr>
          <w:rFonts w:asciiTheme="minorHAnsi" w:hAnsiTheme="minorHAnsi" w:cs="Arial"/>
          <w:bCs/>
          <w:szCs w:val="24"/>
        </w:rPr>
        <w:t xml:space="preserve"> This </w:t>
      </w:r>
      <w:r w:rsidR="003F3B6A" w:rsidRPr="00306E86">
        <w:rPr>
          <w:rFonts w:asciiTheme="minorHAnsi" w:hAnsiTheme="minorHAnsi" w:cs="Arial"/>
          <w:bCs/>
          <w:szCs w:val="24"/>
        </w:rPr>
        <w:t xml:space="preserve">app </w:t>
      </w:r>
      <w:r w:rsidRPr="00306E86">
        <w:rPr>
          <w:rFonts w:asciiTheme="minorHAnsi" w:hAnsiTheme="minorHAnsi" w:cs="Arial"/>
          <w:bCs/>
          <w:szCs w:val="24"/>
        </w:rPr>
        <w:t xml:space="preserve">will allow young farmers to connect to </w:t>
      </w:r>
      <w:r w:rsidR="003F3B6A" w:rsidRPr="00306E86">
        <w:rPr>
          <w:rFonts w:asciiTheme="minorHAnsi" w:hAnsiTheme="minorHAnsi" w:cs="Arial"/>
          <w:bCs/>
          <w:szCs w:val="24"/>
        </w:rPr>
        <w:t xml:space="preserve">weather sensors and record disease pressure and </w:t>
      </w:r>
      <w:r w:rsidR="00306E86" w:rsidRPr="00306E86">
        <w:rPr>
          <w:rFonts w:asciiTheme="minorHAnsi" w:hAnsiTheme="minorHAnsi" w:cs="Arial"/>
          <w:bCs/>
          <w:szCs w:val="24"/>
        </w:rPr>
        <w:t xml:space="preserve">management </w:t>
      </w:r>
      <w:r w:rsidR="003F3B6A" w:rsidRPr="00306E86">
        <w:rPr>
          <w:rFonts w:asciiTheme="minorHAnsi" w:hAnsiTheme="minorHAnsi" w:cs="Arial"/>
          <w:bCs/>
          <w:szCs w:val="24"/>
        </w:rPr>
        <w:t xml:space="preserve">practices </w:t>
      </w:r>
      <w:r w:rsidR="00D37F60" w:rsidRPr="00306E86">
        <w:rPr>
          <w:rFonts w:asciiTheme="minorHAnsi" w:hAnsiTheme="minorHAnsi" w:cs="Arial"/>
          <w:bCs/>
          <w:szCs w:val="24"/>
        </w:rPr>
        <w:t>to control LB</w:t>
      </w:r>
      <w:r w:rsidR="003F3B6A" w:rsidRPr="00306E86">
        <w:rPr>
          <w:rFonts w:asciiTheme="minorHAnsi" w:hAnsiTheme="minorHAnsi" w:cs="Arial"/>
          <w:bCs/>
          <w:szCs w:val="24"/>
        </w:rPr>
        <w:t xml:space="preserve">.  </w:t>
      </w:r>
      <w:r w:rsidR="00D37F60" w:rsidRPr="00306E86">
        <w:rPr>
          <w:rFonts w:asciiTheme="minorHAnsi" w:hAnsiTheme="minorHAnsi" w:cs="Arial"/>
          <w:bCs/>
          <w:szCs w:val="24"/>
        </w:rPr>
        <w:t xml:space="preserve">This app will also </w:t>
      </w:r>
      <w:r w:rsidR="003F3B6A" w:rsidRPr="00306E86">
        <w:rPr>
          <w:rFonts w:asciiTheme="minorHAnsi" w:hAnsiTheme="minorHAnsi" w:cs="Arial"/>
          <w:bCs/>
          <w:szCs w:val="24"/>
        </w:rPr>
        <w:t xml:space="preserve">allow sharing </w:t>
      </w:r>
      <w:r w:rsidR="00D37F60" w:rsidRPr="00306E86">
        <w:rPr>
          <w:rFonts w:asciiTheme="minorHAnsi" w:hAnsiTheme="minorHAnsi" w:cs="Arial"/>
          <w:bCs/>
          <w:szCs w:val="24"/>
        </w:rPr>
        <w:t xml:space="preserve">data </w:t>
      </w:r>
      <w:r w:rsidR="003F3B6A" w:rsidRPr="00306E86">
        <w:rPr>
          <w:rFonts w:asciiTheme="minorHAnsi" w:hAnsiTheme="minorHAnsi" w:cs="Arial"/>
          <w:bCs/>
          <w:szCs w:val="24"/>
        </w:rPr>
        <w:t xml:space="preserve">with other members of the network and, more importantly, </w:t>
      </w:r>
      <w:r w:rsidR="00306E86" w:rsidRPr="00306E86">
        <w:rPr>
          <w:rFonts w:asciiTheme="minorHAnsi" w:hAnsiTheme="minorHAnsi" w:cs="Arial"/>
          <w:bCs/>
          <w:szCs w:val="24"/>
        </w:rPr>
        <w:t xml:space="preserve">will </w:t>
      </w:r>
      <w:r w:rsidR="003F3B6A" w:rsidRPr="00306E86">
        <w:rPr>
          <w:rFonts w:asciiTheme="minorHAnsi" w:hAnsiTheme="minorHAnsi" w:cs="Arial"/>
          <w:bCs/>
          <w:szCs w:val="24"/>
        </w:rPr>
        <w:t>generate a recommendation using a decision support system</w:t>
      </w:r>
      <w:r w:rsidR="00D37F60" w:rsidRPr="00306E86">
        <w:rPr>
          <w:rFonts w:asciiTheme="minorHAnsi" w:hAnsiTheme="minorHAnsi" w:cs="Arial"/>
          <w:bCs/>
          <w:szCs w:val="24"/>
        </w:rPr>
        <w:t xml:space="preserve"> previously identified by our team</w:t>
      </w:r>
      <w:r w:rsidR="003F3B6A" w:rsidRPr="00306E86">
        <w:rPr>
          <w:rFonts w:asciiTheme="minorHAnsi" w:hAnsiTheme="minorHAnsi" w:cs="Arial"/>
          <w:bCs/>
          <w:szCs w:val="24"/>
        </w:rPr>
        <w:t xml:space="preserve">. The app will be developed and tested </w:t>
      </w:r>
      <w:r w:rsidR="003F3B6A" w:rsidRPr="00306E86">
        <w:rPr>
          <w:rFonts w:asciiTheme="minorHAnsi" w:hAnsiTheme="minorHAnsi" w:cs="Arial"/>
          <w:bCs/>
          <w:szCs w:val="24"/>
        </w:rPr>
        <w:t>with farmers</w:t>
      </w:r>
      <w:r w:rsidR="003F3B6A" w:rsidRPr="00306E86">
        <w:rPr>
          <w:rFonts w:asciiTheme="minorHAnsi" w:hAnsiTheme="minorHAnsi" w:cs="Arial"/>
          <w:bCs/>
          <w:szCs w:val="24"/>
        </w:rPr>
        <w:t xml:space="preserve"> in iterative cycles. </w:t>
      </w:r>
      <w:r w:rsidR="00306E86" w:rsidRPr="00306E86">
        <w:rPr>
          <w:rFonts w:asciiTheme="minorHAnsi" w:hAnsiTheme="minorHAnsi" w:cs="Arial"/>
          <w:bCs/>
          <w:szCs w:val="24"/>
        </w:rPr>
        <w:t>The digital platform will also include s</w:t>
      </w:r>
      <w:r w:rsidR="003F3B6A" w:rsidRPr="00306E86">
        <w:rPr>
          <w:rFonts w:asciiTheme="minorHAnsi" w:hAnsiTheme="minorHAnsi" w:cs="Arial"/>
          <w:bCs/>
          <w:szCs w:val="24"/>
        </w:rPr>
        <w:t xml:space="preserve">oftware to </w:t>
      </w:r>
      <w:r w:rsidR="00D37F60" w:rsidRPr="00306E86">
        <w:rPr>
          <w:rFonts w:asciiTheme="minorHAnsi" w:hAnsiTheme="minorHAnsi" w:cs="Arial"/>
          <w:bCs/>
          <w:szCs w:val="24"/>
        </w:rPr>
        <w:t xml:space="preserve">manage data and </w:t>
      </w:r>
      <w:r w:rsidR="003F3B6A" w:rsidRPr="00306E86">
        <w:rPr>
          <w:rFonts w:asciiTheme="minorHAnsi" w:hAnsiTheme="minorHAnsi" w:cs="Arial"/>
          <w:bCs/>
          <w:szCs w:val="24"/>
        </w:rPr>
        <w:t xml:space="preserve">generate recommendations at a landscape scale. </w:t>
      </w:r>
    </w:p>
    <w:p w14:paraId="6B91FAEE" w14:textId="25A14812" w:rsidR="00422901" w:rsidRPr="00306E86" w:rsidRDefault="00422901" w:rsidP="0082230A">
      <w:pPr>
        <w:rPr>
          <w:rFonts w:asciiTheme="minorHAnsi" w:hAnsiTheme="minorHAnsi" w:cs="Arial"/>
          <w:bCs/>
          <w:szCs w:val="24"/>
        </w:rPr>
      </w:pPr>
    </w:p>
    <w:p w14:paraId="3756A1DF" w14:textId="3A50F544" w:rsidR="003F3B6A" w:rsidRPr="00306E86" w:rsidRDefault="003F3B6A" w:rsidP="0082230A">
      <w:pPr>
        <w:rPr>
          <w:rFonts w:asciiTheme="minorHAnsi" w:hAnsiTheme="minorHAnsi" w:cs="Arial"/>
          <w:bCs/>
          <w:szCs w:val="24"/>
        </w:rPr>
      </w:pPr>
      <w:r w:rsidRPr="00646F54">
        <w:rPr>
          <w:rFonts w:asciiTheme="minorHAnsi" w:hAnsiTheme="minorHAnsi" w:cs="Arial"/>
          <w:b/>
          <w:bCs/>
          <w:szCs w:val="24"/>
        </w:rPr>
        <w:t>Activity 3 (network creation).</w:t>
      </w:r>
      <w:r w:rsidRPr="00306E86">
        <w:rPr>
          <w:rFonts w:asciiTheme="minorHAnsi" w:hAnsiTheme="minorHAnsi" w:cs="Arial"/>
          <w:bCs/>
          <w:szCs w:val="24"/>
        </w:rPr>
        <w:t xml:space="preserve"> We will identify a geographical area </w:t>
      </w:r>
      <w:r w:rsidRPr="00306E86">
        <w:rPr>
          <w:rFonts w:asciiTheme="minorHAnsi" w:hAnsiTheme="minorHAnsi" w:cs="Arial"/>
          <w:bCs/>
          <w:szCs w:val="24"/>
        </w:rPr>
        <w:t>in the highlands of Peru</w:t>
      </w:r>
      <w:r w:rsidRPr="00306E86">
        <w:rPr>
          <w:rFonts w:asciiTheme="minorHAnsi" w:hAnsiTheme="minorHAnsi" w:cs="Arial"/>
          <w:bCs/>
          <w:szCs w:val="24"/>
        </w:rPr>
        <w:t xml:space="preserve"> where LB is a major problem. </w:t>
      </w:r>
      <w:r w:rsidR="00D37F60" w:rsidRPr="00306E86">
        <w:rPr>
          <w:rFonts w:asciiTheme="minorHAnsi" w:hAnsiTheme="minorHAnsi" w:cs="Arial"/>
          <w:bCs/>
          <w:szCs w:val="24"/>
        </w:rPr>
        <w:t xml:space="preserve">We will then identify local partners that have close connections with young farmers, such as local </w:t>
      </w:r>
      <w:r w:rsidR="00D37F60" w:rsidRPr="00306E86">
        <w:rPr>
          <w:rFonts w:asciiTheme="minorHAnsi" w:hAnsiTheme="minorHAnsi" w:cs="Arial"/>
          <w:bCs/>
          <w:i/>
          <w:szCs w:val="24"/>
        </w:rPr>
        <w:t>colegios agropecuarios</w:t>
      </w:r>
      <w:r w:rsidR="00D37F60" w:rsidRPr="00306E86">
        <w:rPr>
          <w:rFonts w:asciiTheme="minorHAnsi" w:hAnsiTheme="minorHAnsi" w:cs="Arial"/>
          <w:bCs/>
          <w:szCs w:val="24"/>
        </w:rPr>
        <w:t xml:space="preserve">.  Using a highly interactive methodology (FFS with a twist for the digital era) we will engage with them to learn how to install the weather sensors, use the app, and record the information. We will also work with them on the basics of late blight control, using well-tested training materials.  </w:t>
      </w:r>
      <w:r w:rsidR="007267E7" w:rsidRPr="00306E86">
        <w:rPr>
          <w:rFonts w:asciiTheme="minorHAnsi" w:hAnsiTheme="minorHAnsi" w:cs="Arial"/>
          <w:bCs/>
          <w:szCs w:val="24"/>
        </w:rPr>
        <w:t>We expect that in first year at least 100 young farmers become members of the network.</w:t>
      </w:r>
    </w:p>
    <w:p w14:paraId="5A547FF5" w14:textId="6B868538" w:rsidR="00422901" w:rsidRPr="00306E86" w:rsidRDefault="00422901" w:rsidP="0082230A">
      <w:pPr>
        <w:rPr>
          <w:rFonts w:asciiTheme="minorHAnsi" w:hAnsiTheme="minorHAnsi" w:cs="Arial"/>
          <w:bCs/>
          <w:szCs w:val="24"/>
        </w:rPr>
      </w:pPr>
    </w:p>
    <w:p w14:paraId="22B1A1B1" w14:textId="248AF2B8" w:rsidR="007267E7" w:rsidRPr="00306E86" w:rsidRDefault="007267E7" w:rsidP="0082230A">
      <w:pPr>
        <w:rPr>
          <w:rFonts w:asciiTheme="minorHAnsi" w:hAnsiTheme="minorHAnsi" w:cs="Arial"/>
          <w:bCs/>
          <w:szCs w:val="24"/>
        </w:rPr>
      </w:pPr>
      <w:r w:rsidRPr="00646F54">
        <w:rPr>
          <w:rFonts w:asciiTheme="minorHAnsi" w:hAnsiTheme="minorHAnsi" w:cs="Arial"/>
          <w:b/>
          <w:bCs/>
          <w:szCs w:val="24"/>
        </w:rPr>
        <w:t>Activity 4 (running the network).</w:t>
      </w:r>
      <w:r w:rsidRPr="00306E86">
        <w:rPr>
          <w:rFonts w:asciiTheme="minorHAnsi" w:hAnsiTheme="minorHAnsi" w:cs="Arial"/>
          <w:bCs/>
          <w:szCs w:val="24"/>
        </w:rPr>
        <w:t xml:space="preserve"> Young farmers will test the recommendations given by the decision support system in their fields. Twenty to 30 potato fields will be selected at random and will be divided in two halves</w:t>
      </w:r>
      <w:r w:rsidR="00C232D1" w:rsidRPr="00306E86">
        <w:rPr>
          <w:rFonts w:asciiTheme="minorHAnsi" w:hAnsiTheme="minorHAnsi" w:cs="Arial"/>
          <w:bCs/>
          <w:szCs w:val="24"/>
        </w:rPr>
        <w:t xml:space="preserve"> each</w:t>
      </w:r>
      <w:r w:rsidRPr="00306E86">
        <w:rPr>
          <w:rFonts w:asciiTheme="minorHAnsi" w:hAnsiTheme="minorHAnsi" w:cs="Arial"/>
          <w:bCs/>
          <w:szCs w:val="24"/>
        </w:rPr>
        <w:t xml:space="preserve">: one will be managed using the </w:t>
      </w:r>
      <w:r w:rsidR="00C232D1" w:rsidRPr="00306E86">
        <w:rPr>
          <w:rFonts w:asciiTheme="minorHAnsi" w:hAnsiTheme="minorHAnsi" w:cs="Arial"/>
          <w:bCs/>
          <w:szCs w:val="24"/>
        </w:rPr>
        <w:t>decision support system, and the other one using current practice</w:t>
      </w:r>
      <w:r w:rsidR="00306E86" w:rsidRPr="00306E86">
        <w:rPr>
          <w:rFonts w:asciiTheme="minorHAnsi" w:hAnsiTheme="minorHAnsi" w:cs="Arial"/>
          <w:bCs/>
          <w:szCs w:val="24"/>
        </w:rPr>
        <w:t>s</w:t>
      </w:r>
      <w:r w:rsidR="00C232D1" w:rsidRPr="00306E86">
        <w:rPr>
          <w:rFonts w:asciiTheme="minorHAnsi" w:hAnsiTheme="minorHAnsi" w:cs="Arial"/>
          <w:bCs/>
          <w:szCs w:val="24"/>
        </w:rPr>
        <w:t xml:space="preserve">. Field days will be organized to </w:t>
      </w:r>
      <w:r w:rsidR="00D52930" w:rsidRPr="00306E86">
        <w:rPr>
          <w:rFonts w:asciiTheme="minorHAnsi" w:hAnsiTheme="minorHAnsi" w:cs="Arial"/>
          <w:bCs/>
          <w:szCs w:val="24"/>
        </w:rPr>
        <w:t>compare and discuss the results.</w:t>
      </w:r>
    </w:p>
    <w:p w14:paraId="7CB0A5BD" w14:textId="77777777" w:rsidR="00306E86" w:rsidRPr="00306E86" w:rsidRDefault="00306E86" w:rsidP="0082230A">
      <w:pPr>
        <w:rPr>
          <w:rFonts w:asciiTheme="minorHAnsi" w:hAnsiTheme="minorHAnsi" w:cs="Arial"/>
          <w:bCs/>
          <w:szCs w:val="24"/>
        </w:rPr>
      </w:pPr>
    </w:p>
    <w:p w14:paraId="0C1C941D" w14:textId="7C69E6D2" w:rsidR="00D37F60" w:rsidRPr="00306E86" w:rsidRDefault="00306E86" w:rsidP="0082230A">
      <w:pPr>
        <w:rPr>
          <w:rFonts w:asciiTheme="minorHAnsi" w:hAnsiTheme="minorHAnsi" w:cs="Arial"/>
          <w:bCs/>
          <w:szCs w:val="24"/>
        </w:rPr>
      </w:pPr>
      <w:r w:rsidRPr="00306E86">
        <w:rPr>
          <w:rFonts w:asciiTheme="minorHAnsi" w:hAnsiTheme="minorHAnsi" w:cs="Arial"/>
          <w:bCs/>
          <w:szCs w:val="24"/>
        </w:rPr>
        <w:t>D</w:t>
      </w:r>
      <w:r w:rsidR="007267E7" w:rsidRPr="00306E86">
        <w:rPr>
          <w:rFonts w:asciiTheme="minorHAnsi" w:hAnsiTheme="minorHAnsi" w:cs="Arial"/>
          <w:bCs/>
          <w:szCs w:val="24"/>
        </w:rPr>
        <w:t>ata generated in the first year will include: performance of weather sensors at field level; temperature, relative humidity and rainfall data</w:t>
      </w:r>
      <w:r w:rsidR="006A679E" w:rsidRPr="00306E86">
        <w:rPr>
          <w:rFonts w:asciiTheme="minorHAnsi" w:hAnsiTheme="minorHAnsi" w:cs="Arial"/>
          <w:bCs/>
          <w:szCs w:val="24"/>
        </w:rPr>
        <w:t xml:space="preserve"> at landscape scale</w:t>
      </w:r>
      <w:r w:rsidR="007267E7" w:rsidRPr="00306E86">
        <w:rPr>
          <w:rFonts w:asciiTheme="minorHAnsi" w:hAnsiTheme="minorHAnsi" w:cs="Arial"/>
          <w:bCs/>
          <w:szCs w:val="24"/>
        </w:rPr>
        <w:t xml:space="preserve">; </w:t>
      </w:r>
      <w:r w:rsidR="007267E7" w:rsidRPr="00306E86">
        <w:rPr>
          <w:rFonts w:asciiTheme="minorHAnsi" w:hAnsiTheme="minorHAnsi" w:cs="Arial"/>
          <w:bCs/>
          <w:szCs w:val="24"/>
        </w:rPr>
        <w:t xml:space="preserve">recommendations for </w:t>
      </w:r>
      <w:r w:rsidR="00646F54">
        <w:rPr>
          <w:rFonts w:asciiTheme="minorHAnsi" w:hAnsiTheme="minorHAnsi" w:cs="Arial"/>
          <w:bCs/>
          <w:szCs w:val="24"/>
        </w:rPr>
        <w:t>LB</w:t>
      </w:r>
      <w:r w:rsidR="007267E7" w:rsidRPr="00306E86">
        <w:rPr>
          <w:rFonts w:asciiTheme="minorHAnsi" w:hAnsiTheme="minorHAnsi" w:cs="Arial"/>
          <w:bCs/>
          <w:szCs w:val="24"/>
        </w:rPr>
        <w:t xml:space="preserve"> management and current practices</w:t>
      </w:r>
      <w:r w:rsidR="006A679E" w:rsidRPr="00306E86">
        <w:rPr>
          <w:rFonts w:asciiTheme="minorHAnsi" w:hAnsiTheme="minorHAnsi" w:cs="Arial"/>
          <w:bCs/>
          <w:szCs w:val="24"/>
        </w:rPr>
        <w:t xml:space="preserve"> </w:t>
      </w:r>
      <w:r w:rsidR="006A679E" w:rsidRPr="00306E86">
        <w:rPr>
          <w:rFonts w:asciiTheme="minorHAnsi" w:hAnsiTheme="minorHAnsi" w:cs="Arial"/>
          <w:bCs/>
          <w:szCs w:val="24"/>
        </w:rPr>
        <w:t>at landscape scale</w:t>
      </w:r>
      <w:r w:rsidR="007267E7" w:rsidRPr="00306E86">
        <w:rPr>
          <w:rFonts w:asciiTheme="minorHAnsi" w:hAnsiTheme="minorHAnsi" w:cs="Arial"/>
          <w:bCs/>
          <w:szCs w:val="24"/>
        </w:rPr>
        <w:t>.</w:t>
      </w:r>
    </w:p>
    <w:p w14:paraId="4D404676" w14:textId="179FE388" w:rsidR="006A679E" w:rsidRPr="00306E86" w:rsidRDefault="006A679E" w:rsidP="0082230A">
      <w:pPr>
        <w:rPr>
          <w:rFonts w:asciiTheme="minorHAnsi" w:hAnsiTheme="minorHAnsi" w:cs="Arial"/>
          <w:bCs/>
          <w:szCs w:val="24"/>
        </w:rPr>
      </w:pPr>
    </w:p>
    <w:p w14:paraId="6BE89FBC" w14:textId="64265B39" w:rsidR="006A679E" w:rsidRPr="00306E86" w:rsidRDefault="006A679E" w:rsidP="0082230A">
      <w:pPr>
        <w:rPr>
          <w:rFonts w:asciiTheme="minorHAnsi" w:hAnsiTheme="minorHAnsi" w:cs="Arial"/>
          <w:bCs/>
          <w:szCs w:val="24"/>
        </w:rPr>
      </w:pPr>
      <w:r w:rsidRPr="00306E86">
        <w:rPr>
          <w:rFonts w:asciiTheme="minorHAnsi" w:hAnsiTheme="minorHAnsi" w:cs="Arial"/>
          <w:bCs/>
          <w:szCs w:val="24"/>
        </w:rPr>
        <w:t xml:space="preserve">Next steps will include defining the scaling readiness of this technology (in collaboration with RTB cluster 5.4), and scaling the technology (in collaboration with the RTB scaling fund – proposal </w:t>
      </w:r>
      <w:r w:rsidR="00306E86">
        <w:rPr>
          <w:rFonts w:asciiTheme="minorHAnsi" w:hAnsiTheme="minorHAnsi" w:cs="Arial"/>
          <w:bCs/>
          <w:szCs w:val="24"/>
        </w:rPr>
        <w:t>in preparation</w:t>
      </w:r>
      <w:r w:rsidRPr="00306E86">
        <w:rPr>
          <w:rFonts w:asciiTheme="minorHAnsi" w:hAnsiTheme="minorHAnsi" w:cs="Arial"/>
          <w:bCs/>
          <w:szCs w:val="24"/>
        </w:rPr>
        <w:t>).</w:t>
      </w:r>
    </w:p>
    <w:sectPr w:rsidR="006A679E" w:rsidRPr="00306E86" w:rsidSect="00306E86">
      <w:headerReference w:type="default" r:id="rId10"/>
      <w:footerReference w:type="even" r:id="rId11"/>
      <w:footerReference w:type="default" r:id="rId12"/>
      <w:pgSz w:w="12240" w:h="15840"/>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4FCC3" w14:textId="77777777" w:rsidR="00BF6C82" w:rsidRDefault="00BF6C82" w:rsidP="0082230A">
      <w:r>
        <w:separator/>
      </w:r>
    </w:p>
  </w:endnote>
  <w:endnote w:type="continuationSeparator" w:id="0">
    <w:p w14:paraId="6E5A9262" w14:textId="77777777" w:rsidR="00BF6C82" w:rsidRDefault="00BF6C82"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7E7" w14:textId="07572686"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646F54">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646F54">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411B" w14:textId="77777777" w:rsidR="00BF6C82" w:rsidRDefault="00BF6C82" w:rsidP="0082230A">
      <w:r>
        <w:separator/>
      </w:r>
    </w:p>
  </w:footnote>
  <w:footnote w:type="continuationSeparator" w:id="0">
    <w:p w14:paraId="2D5D32A2" w14:textId="77777777" w:rsidR="00BF6C82" w:rsidRDefault="00BF6C82" w:rsidP="0082230A">
      <w:r>
        <w:continuationSeparator/>
      </w:r>
    </w:p>
  </w:footnote>
  <w:footnote w:id="1">
    <w:p w14:paraId="551FFC39" w14:textId="77777777" w:rsidR="0037561E" w:rsidRPr="00646F54" w:rsidRDefault="0037561E" w:rsidP="0037561E">
      <w:pPr>
        <w:pStyle w:val="FootnoteText"/>
        <w:rPr>
          <w:rFonts w:asciiTheme="minorHAnsi" w:hAnsiTheme="minorHAnsi"/>
        </w:rPr>
      </w:pPr>
      <w:r w:rsidRPr="00646F54">
        <w:rPr>
          <w:rStyle w:val="FootnoteReference"/>
          <w:rFonts w:asciiTheme="minorHAnsi" w:hAnsiTheme="minorHAnsi"/>
        </w:rPr>
        <w:footnoteRef/>
      </w:r>
      <w:r w:rsidRPr="00646F54">
        <w:rPr>
          <w:rFonts w:asciiTheme="minorHAnsi" w:hAnsiTheme="minorHAnsi"/>
        </w:rPr>
        <w:t xml:space="preserve"> RTB cluster 5.4 is estimating the scaling readiness of a decision support system that does not require data from weather stations. In the current proposal, we are aiming at reaching young farmers who are keen on using mobile apps and testing new ideas.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B19" w14:textId="6F297082" w:rsidR="0082230A" w:rsidRPr="00EC0A3B" w:rsidRDefault="00C93659">
    <w:pPr>
      <w:pStyle w:val="Header"/>
      <w:rPr>
        <w:rFonts w:asciiTheme="minorHAnsi" w:hAnsiTheme="minorHAnsi"/>
        <w:b/>
      </w:rPr>
    </w:pPr>
    <w:r>
      <w:rPr>
        <w:rFonts w:asciiTheme="minorHAnsi" w:hAnsiTheme="minorHAnsi"/>
        <w:b/>
      </w:rPr>
      <w:t>CGIAR Partner Logo Here</w:t>
    </w:r>
    <w:r>
      <w:rPr>
        <w:rFonts w:asciiTheme="minorHAnsi" w:hAnsiTheme="minorHAnsi"/>
        <w:b/>
      </w:rPr>
      <w:tab/>
    </w:r>
    <w:r>
      <w:rPr>
        <w:rFonts w:asciiTheme="minorHAnsi" w:hAnsiTheme="minorHAnsi"/>
        <w:b/>
      </w:rPr>
      <w:tab/>
      <w:t xml:space="preserve">External Partner </w:t>
    </w:r>
    <w:r w:rsidR="00EC0A3B">
      <w:rPr>
        <w:rFonts w:asciiTheme="minorHAnsi" w:hAnsiTheme="minorHAnsi"/>
        <w:b/>
      </w:rPr>
      <w:t>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00752"/>
    <w:rsid w:val="000D2BB2"/>
    <w:rsid w:val="000D45C7"/>
    <w:rsid w:val="000D6E0A"/>
    <w:rsid w:val="00131D73"/>
    <w:rsid w:val="00291CE8"/>
    <w:rsid w:val="00306E86"/>
    <w:rsid w:val="003444A1"/>
    <w:rsid w:val="0037561E"/>
    <w:rsid w:val="00395795"/>
    <w:rsid w:val="003C3EAD"/>
    <w:rsid w:val="003F3B6A"/>
    <w:rsid w:val="00403C59"/>
    <w:rsid w:val="00422901"/>
    <w:rsid w:val="00430BF5"/>
    <w:rsid w:val="00571B85"/>
    <w:rsid w:val="005C6C73"/>
    <w:rsid w:val="00646F54"/>
    <w:rsid w:val="006A679E"/>
    <w:rsid w:val="007039F9"/>
    <w:rsid w:val="007267E7"/>
    <w:rsid w:val="007429ED"/>
    <w:rsid w:val="007C110C"/>
    <w:rsid w:val="007D4C87"/>
    <w:rsid w:val="0082230A"/>
    <w:rsid w:val="00865E5E"/>
    <w:rsid w:val="00907BB8"/>
    <w:rsid w:val="00983989"/>
    <w:rsid w:val="009D5B23"/>
    <w:rsid w:val="00A66B7B"/>
    <w:rsid w:val="00AC7362"/>
    <w:rsid w:val="00AE6E49"/>
    <w:rsid w:val="00B53D8B"/>
    <w:rsid w:val="00BB5841"/>
    <w:rsid w:val="00BF6C82"/>
    <w:rsid w:val="00C232D1"/>
    <w:rsid w:val="00C93659"/>
    <w:rsid w:val="00D37F60"/>
    <w:rsid w:val="00D52930"/>
    <w:rsid w:val="00DA1FE9"/>
    <w:rsid w:val="00DB0DCD"/>
    <w:rsid w:val="00DE7BBA"/>
    <w:rsid w:val="00E4646B"/>
    <w:rsid w:val="00E540C1"/>
    <w:rsid w:val="00EC0A3B"/>
    <w:rsid w:val="00ED2DB1"/>
    <w:rsid w:val="00F653B6"/>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E46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6B"/>
    <w:rPr>
      <w:rFonts w:ascii="Segoe UI" w:eastAsia="MS Mincho" w:hAnsi="Segoe UI" w:cs="Segoe UI"/>
      <w:sz w:val="18"/>
      <w:szCs w:val="18"/>
      <w:lang w:eastAsia="ja-JP"/>
    </w:rPr>
  </w:style>
  <w:style w:type="character" w:styleId="Hyperlink">
    <w:name w:val="Hyperlink"/>
    <w:basedOn w:val="DefaultParagraphFont"/>
    <w:uiPriority w:val="99"/>
    <w:unhideWhenUsed/>
    <w:rsid w:val="00571B85"/>
    <w:rPr>
      <w:color w:val="0563C1" w:themeColor="hyperlink"/>
      <w:u w:val="single"/>
    </w:rPr>
  </w:style>
  <w:style w:type="character" w:styleId="Mention">
    <w:name w:val="Mention"/>
    <w:basedOn w:val="DefaultParagraphFont"/>
    <w:uiPriority w:val="99"/>
    <w:semiHidden/>
    <w:unhideWhenUsed/>
    <w:rsid w:val="00571B85"/>
    <w:rPr>
      <w:color w:val="2B579A"/>
      <w:shd w:val="clear" w:color="auto" w:fill="E6E6E6"/>
    </w:rPr>
  </w:style>
  <w:style w:type="paragraph" w:styleId="FootnoteText">
    <w:name w:val="footnote text"/>
    <w:basedOn w:val="Normal"/>
    <w:link w:val="FootnoteTextChar"/>
    <w:uiPriority w:val="99"/>
    <w:semiHidden/>
    <w:unhideWhenUsed/>
    <w:rsid w:val="0037561E"/>
    <w:rPr>
      <w:sz w:val="20"/>
    </w:rPr>
  </w:style>
  <w:style w:type="character" w:customStyle="1" w:styleId="FootnoteTextChar">
    <w:name w:val="Footnote Text Char"/>
    <w:basedOn w:val="DefaultParagraphFont"/>
    <w:link w:val="FootnoteText"/>
    <w:uiPriority w:val="99"/>
    <w:semiHidden/>
    <w:rsid w:val="0037561E"/>
    <w:rPr>
      <w:rFonts w:ascii="Book Antiqua" w:eastAsia="MS Mincho" w:hAnsi="Book Antiqua" w:cs="Times New Roman"/>
      <w:sz w:val="20"/>
      <w:szCs w:val="20"/>
      <w:lang w:eastAsia="ja-JP"/>
    </w:rPr>
  </w:style>
  <w:style w:type="character" w:styleId="FootnoteReference">
    <w:name w:val="footnote reference"/>
    <w:basedOn w:val="DefaultParagraphFont"/>
    <w:uiPriority w:val="99"/>
    <w:semiHidden/>
    <w:unhideWhenUsed/>
    <w:rsid w:val="00375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2B6AE4-876A-4534-8D6C-714D2EB7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Andrade, Jorge (CIP)</cp:lastModifiedBy>
  <cp:revision>8</cp:revision>
  <cp:lastPrinted>2017-09-05T16:05:00Z</cp:lastPrinted>
  <dcterms:created xsi:type="dcterms:W3CDTF">2017-09-08T14:42:00Z</dcterms:created>
  <dcterms:modified xsi:type="dcterms:W3CDTF">2017-09-08T21:32:00Z</dcterms:modified>
</cp:coreProperties>
</file>